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/>
          <w:sz w:val="32"/>
          <w:szCs w:val="32"/>
          <w:lang w:val="en-US" w:eastAsia="zh-CN"/>
        </w:rPr>
        <w:t xml:space="preserve"> 采购需求</w:t>
      </w:r>
    </w:p>
    <w:tbl>
      <w:tblPr>
        <w:tblStyle w:val="3"/>
        <w:tblW w:w="815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096"/>
        <w:gridCol w:w="675"/>
        <w:gridCol w:w="690"/>
        <w:gridCol w:w="5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序号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标的名称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数量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单位</w:t>
            </w:r>
          </w:p>
        </w:tc>
        <w:tc>
          <w:tcPr>
            <w:tcW w:w="5059" w:type="dxa"/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技术参数要求（服务内容）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全站仪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40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套</w:t>
            </w:r>
          </w:p>
        </w:tc>
        <w:tc>
          <w:tcPr>
            <w:tcW w:w="5059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一、测距及测角部分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▲1、免棱镜测量距离：1000m；单棱镜测量距离：5km；反射片测量距离：1km。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2、数字显示值：最大99999999.9999，最小0.1mm。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3、测距精度：棱镜模式±2＋2ppm，无棱镜模式±3＋2ppm。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4、测距时间：精测0.35秒，跟踪0.2秒。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5、角方式：绝对编码盘技术。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6、盘直径：79mm；最小读数：0.1″/1″可选；探测方式：水平盘、垂直盘对经。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7、测角精度：2″。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▲8、测量快捷键：支持机身右侧专用一键测量快捷键功能，实现观察目标与记录测量数据同步.轻松实现实现测量、等操作；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二、望远镜部分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1、像方式：正像；镜筒长度：152mm；物镜有效孔径：望远45mm，测距47mm。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2、放大倍率：30X；视场角：1度30分；分辨率：3秒；最小视距：1.5m。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三、自动补偿器部分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1、补偿器系统：双轴液体光电式电子补偿器。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2、工作范围：±6'可选。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3、气象改正：温度气压传感器自动改正。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四、水准器部分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1、圆水准器精度：8秒/2毫米；管水准器精度：30秒/2毫米。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五、对中器部分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▲1、对中器类型：中轴内置式激光对中，亮度5级调节，直接照准对中点。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六、显示系统部分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▲1、屏幕：3.0英寸，400×240高清高亮点阵屏，电阻式触摸操作。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2、双显示屏7行数字显示。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▲3、面板按键：照明物理硬按键，透光照明设计，方便光线不足操作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七、存储及数据传输部分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1、数据传输接口：具备USB、蓝牙。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▲2、蓝牙：蓝牙3.0和4.2（随机），可与手机、电脑直接进行无线数据传输，支持与手簿等设备直接连接。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八、电池部分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▲1、锂电池；配置两块内嵌式锂电池；电池容量：单块3000毫安。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物理性能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2、工业等级：IP55。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九、操作部分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1、坐标放样功能：放样测量时中文显示“前或后、左或右”放样距离偏差值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2、数据传输格式：不需要数据通许软件，直接导出4种坐标格式”点名，编码，N,E,Z”,” 点名，编码，E,N,Z”, “点名，N,E,Z，编码“，“点名，E,N,Z，编码“；且数据可直接导出为TXT.文本数据格式。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3、计算功能：坐标正算，坐标反算，面积测量，点线反算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▲4、测量程序：直线参考线放样、后方交会、点到直线、高程传递，偏心测量，对边测量、悬高测量、后视检查等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▲5、建筑、道路曲线计算放样程序设计道路可以任意加桩计算，设计变桩加宽计算，道路曲线坐标数据可以由U盘导入计算机；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▲6、在不需要重复建站的前提下可以跨文件保存数据，方便数据调用和存储。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十、每台套配置：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1、主机1台，仪器箱1个，电池2块，充电器1个。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2、铝合金脚架1个， 5m对中杆1根，单棱镜一套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3、其他标配附件，纸质使用说明书1份。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▲十一.此产品须满足测量类1+X教学和考试需求，投标人须在投标文件中提供承诺书。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电子水准仪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10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套</w:t>
            </w:r>
          </w:p>
        </w:tc>
        <w:tc>
          <w:tcPr>
            <w:tcW w:w="505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bookmarkStart w:id="0" w:name="_Hlk92357977"/>
            <w:r>
              <w:rPr>
                <w:rFonts w:hint="eastAsia" w:ascii="宋体" w:hAnsi="宋体" w:cs="宋体"/>
                <w:color w:val="auto"/>
                <w:szCs w:val="21"/>
              </w:rPr>
              <w:t>一、精度指标部分：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▲1、高程测量精度（每公里往返测标准差）：电子读数为0.7毫米，光学读数为2毫米；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2、距离测量精度：当D≤10m时为10mm，当D≥10m是为D×0.001；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3、测程：1.8米-105米； 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4、最小显示：高差0.01mm/0.1mm，距离0.1/1cm；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5、测量时间：小于3秒。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二、望远镜部分：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1、放大倍率：32X；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2、分辨率：3秒；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3、视场角：1度20分；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4、视距乘常数：100；视距加常数：0。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三、补偿器部分：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1、类型：磁阻尼摆式补偿器；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2、补偿范围：大于±12分；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3、补偿精度：0.3秒/1分。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四、数据存储部分：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1、内存：20000点，支持点号按递增、递减、自定义方式排列；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2、数据接口：USB，可通过USB直接访问内存和TF卡；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3、外部存储：TF卡，最大32G。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五、系统部分：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1、圆水准器灵敏度：8分/2毫米；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2、自动断电：5分钟无操作自动关机；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3、显示器：带照明160×64点阵液晶屏，可以显示8行，每行12个汉字；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4、工作温度：-20至+50摄氏度。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六、硬件部分：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约230mm×150mm×210mm，重量约：2.5kg。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七、软件部分：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▲1、支持平面控制网平差、高程网平差、高斯投影正反算、任意带间坐标换算、方向与边长改化(自动计算曲率半径)等各种计算（竞标时提供该功能网络截图）；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▲2、直接输出线路测量记录表格数据、测站数据和线路各测点数据等国家规范报表。既可角度平差,也可方向平差；支持先画草图,再输入观测数据的方式；支持纯文本格式输入观测数据；自动搜寻各种计算条件（竞标时提供该功能网络截图）；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▲3、具有椭球面方向、边长归算到高斯平面功能；提供全面的精度分析,完善的报表输出；可用来做控制网优化设计；提供了控制网图形的编辑功能；支持多种电子水准仪数据的直接读取（竞标时提供该功能网络截图）。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八、铟钢尺部分：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1、条码尺材质：铟钢，长度：2米</w:t>
            </w:r>
          </w:p>
          <w:p>
            <w:pPr>
              <w:spacing w:line="36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九、其他要求：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</w:rPr>
              <w:t>1、配置：主机1台、脚架1个、2米铟钢尺1对，3KG尺垫一对。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bookmarkEnd w:id="0"/>
            <w:r>
              <w:rPr>
                <w:rFonts w:hint="eastAsia" w:ascii="宋体" w:hAnsi="宋体" w:cs="宋体"/>
                <w:color w:val="auto"/>
                <w:szCs w:val="21"/>
              </w:rPr>
              <w:t>▲2、此产品须满足测量类1+X教学和考试需求，投标人须在投标文件中提供承诺书。</w:t>
            </w:r>
          </w:p>
          <w:p>
            <w:pPr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▲3、为保证产品的兼容性及售后服务，该产品与全站仪、水准仪为同一生产厂家。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自动安平水准仪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40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套</w:t>
            </w:r>
          </w:p>
        </w:tc>
        <w:tc>
          <w:tcPr>
            <w:tcW w:w="5059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1、每公里往返测量标准差：不大于1.50mm；</w:t>
            </w:r>
          </w:p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2、望远镜成像：正像；</w:t>
            </w:r>
          </w:p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3、望远镜倍率：不低于30×；</w:t>
            </w:r>
          </w:p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4、视场角：不低于1°30′；</w:t>
            </w:r>
          </w:p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5、最短视距：不大于0.6m；</w:t>
            </w:r>
          </w:p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6、补偿器工作范围：±10″；</w:t>
            </w:r>
          </w:p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7、安平精度：±0.5″；</w:t>
            </w:r>
          </w:p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8、圆水泡精度：8′/2mm；</w:t>
            </w:r>
          </w:p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9、度盘分度值：1°/1gon；</w:t>
            </w:r>
          </w:p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10、温度范围：-20℃～50℃；</w:t>
            </w:r>
          </w:p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11、标准配置：主机1台、玻璃钢脚架1副、两米木水准尺一对</w:t>
            </w:r>
          </w:p>
          <w:p>
            <w:pPr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▲12、为保证产品的产品兼容性及售后服务，该产品与第1项全站仪、第2项电子水准仪、为同一生产厂家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仪器校正台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套</w:t>
            </w:r>
          </w:p>
        </w:tc>
        <w:tc>
          <w:tcPr>
            <w:tcW w:w="505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1．电源电压: ≤3.5-4V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平行光管镜简长:530MM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2.平行光管精度(分划板格值):小格格值 30”平行光管可调范围:横轴≥30”竖轴≥30”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3.照明灯:LED发光模组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灯光:(强弱可微调)绿色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4.平行光管有效孔径:55mm   平行光管数量:3支 、平行光管角度设计：水平角0”、仰角+30”， 俯角-30“焦距:550mm   放大倍率:5.7-7X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5.平行光管分辨率:3”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目测视距:20-25cm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升降工作台:两层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6.升降工作台最大升降范围:≥250mm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工作台最大承重: ≥25kg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开关电源:I-10A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水准器精度:底座圆水准器精度:8”/2MM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总重量: ≥200kg</w:t>
            </w:r>
          </w:p>
          <w:p>
            <w:pPr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设备体积:高173cm 长115宽45cm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5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RTK测量系统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10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套</w:t>
            </w:r>
          </w:p>
        </w:tc>
        <w:tc>
          <w:tcPr>
            <w:tcW w:w="505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一、接收机测量性能：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▲1.主板要求具备国内自主知识产权，主板通道数不低于650；</w:t>
            </w:r>
          </w:p>
          <w:p>
            <w:pPr>
              <w:adjustRightInd w:val="0"/>
              <w:snapToGrid w:val="0"/>
              <w:spacing w:line="360" w:lineRule="exact"/>
              <w:ind w:left="420" w:hanging="420" w:hangingChars="200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2.卫星信号跟踪：支持BDS、GPS、GLONASS、GALILEO、QZSS系统；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▲2.1 BDS：B1I，B2I，B3I，B1C，B2a；</w:t>
            </w:r>
          </w:p>
          <w:p>
            <w:pPr>
              <w:adjustRightInd w:val="0"/>
              <w:snapToGrid w:val="0"/>
              <w:spacing w:line="360" w:lineRule="exact"/>
              <w:ind w:firstLine="210" w:firstLineChars="100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2.2.GPS：L1，L2，L5；</w:t>
            </w:r>
          </w:p>
          <w:p>
            <w:pPr>
              <w:adjustRightInd w:val="0"/>
              <w:snapToGrid w:val="0"/>
              <w:spacing w:line="360" w:lineRule="exact"/>
              <w:ind w:firstLine="210" w:firstLineChars="100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2.3.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GLONASS：L1,L2；</w:t>
            </w:r>
          </w:p>
          <w:p>
            <w:pPr>
              <w:adjustRightInd w:val="0"/>
              <w:snapToGrid w:val="0"/>
              <w:spacing w:line="360" w:lineRule="exact"/>
              <w:ind w:firstLine="210" w:firstLineChars="100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2.4.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GALILEO：E1，E5a，E5b；</w:t>
            </w:r>
          </w:p>
          <w:p>
            <w:pPr>
              <w:adjustRightInd w:val="0"/>
              <w:snapToGrid w:val="0"/>
              <w:spacing w:line="360" w:lineRule="exact"/>
              <w:ind w:firstLine="210" w:firstLineChars="100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2.5.QZSS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：L1，L2，L5；</w:t>
            </w:r>
          </w:p>
          <w:p>
            <w:pPr>
              <w:adjustRightInd w:val="0"/>
              <w:snapToGrid w:val="0"/>
              <w:spacing w:line="360" w:lineRule="exact"/>
              <w:ind w:firstLine="210" w:firstLineChars="100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2.6.支持SBAS；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3.输出格式：ASCII：NMEA-0183以及二进制；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4.初始化时间：＜10秒；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5.初始化可靠性：＞99.99%；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6.差分支持：CMR、RTCM2.X、RTCM3.0、RTCM3.2；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7.内置GNSS组合天线： GNSS、4G网络、WiFi，蓝牙天线高度集成的组合天线，实现360度无死角的天顶信号通讯，能够在复杂环境中稳定工作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二、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定位精度：</w:t>
            </w:r>
          </w:p>
          <w:p>
            <w:pPr>
              <w:adjustRightInd w:val="0"/>
              <w:snapToGrid w:val="0"/>
              <w:spacing w:line="360" w:lineRule="exact"/>
              <w:ind w:left="420" w:hanging="420" w:hangingChars="200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1.静态定位水平精度不低于：±（2.5+0.5×10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vertAlign w:val="superscript"/>
              </w:rPr>
              <w:t>-6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D）mm（D为被测点间距离）；</w:t>
            </w:r>
          </w:p>
          <w:p>
            <w:pPr>
              <w:adjustRightInd w:val="0"/>
              <w:snapToGrid w:val="0"/>
              <w:spacing w:line="360" w:lineRule="exact"/>
              <w:ind w:left="420" w:hanging="420" w:hangingChars="200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2.静态定位垂直精度不低于：±（5+0.5×10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vertAlign w:val="superscript"/>
              </w:rPr>
              <w:t>-6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D）mm（D为被测点间距离）；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3.RTK水平精度不低于:±（8+1×10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vertAlign w:val="superscript"/>
              </w:rPr>
              <w:t>¯6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D）mm（D为被测点间距离）；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4.RTK垂直精度不低于:±（15+1×10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vertAlign w:val="superscript"/>
              </w:rPr>
              <w:t>¯6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D）mm（D为被测点间距离）；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5.码差分水平精度不低于：±0.25m + 1 ppm RMS；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三、主机配置及功能：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1.操作系统：LINUX操作系统；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▲2.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数据存储：内置存储8GB,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支持静态数据自动循环存储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3.接收机电池：内置高容量锂电池6800mAh/7.4V,网络移动站工作时间大于10小时,内置不可拆卸，支持充电宝充电；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4.内置eSIM网络芯片（含3年上网流量），无需插卡即可联网；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5.支持WiFi通信和蓝牙通信，支持手簿NFC闪连实现智能化操作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6.内置电台最大功率不小于2W，功率至少3档可调；频范围410MHz~470MHz；电台协议: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HI-TARGET，TRIMTALK450S，TRIMMARKⅢ，TRANSEOT，SOUTH，CHC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；频道数不低于110个频段；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7 .内置高精度惯导，自动姿态补偿，无需校正，抗磁干扰，到点即测；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8.智能应用：智能基站，智能语音，功能自检，电池快充；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9.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高级功能：NFC闪联，WebUI交互，在线升级；</w:t>
            </w:r>
          </w:p>
          <w:p>
            <w:pPr>
              <w:adjustRightInd w:val="0"/>
              <w:snapToGrid w:val="0"/>
              <w:spacing w:line="360" w:lineRule="exact"/>
              <w:ind w:left="420" w:hanging="420" w:hangingChars="200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10.远程服务：消息推送、在线升级、远程控制；</w:t>
            </w:r>
          </w:p>
          <w:p>
            <w:pPr>
              <w:adjustRightInd w:val="0"/>
              <w:snapToGrid w:val="0"/>
              <w:spacing w:line="360" w:lineRule="exact"/>
              <w:ind w:left="420" w:hanging="420" w:hangingChars="200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11.智能基站：智能选择最优服务器或最优频道和协议，移动站只需输入基站主机号，就能自动匹配基站参数，让设站变得简单；</w:t>
            </w:r>
          </w:p>
          <w:p>
            <w:pPr>
              <w:adjustRightInd w:val="0"/>
              <w:snapToGrid w:val="0"/>
              <w:spacing w:line="360" w:lineRule="exact"/>
              <w:ind w:left="420" w:hanging="420" w:hangingChars="200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12.内置中国移动全国CORS服务，开机即测（无需输入账号密码），国内领先，全面覆盖；CGCS2000坐标直接测；</w:t>
            </w:r>
          </w:p>
          <w:p>
            <w:pPr>
              <w:adjustRightInd w:val="0"/>
              <w:snapToGrid w:val="0"/>
              <w:spacing w:line="360" w:lineRule="exact"/>
              <w:ind w:left="420" w:hanging="420" w:hangingChars="200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13云服务：设备管理，位置服务，协同作业，数据分析；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四、物理性能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1.主机要求：镁合金材质，主机小型化设计，体积≤Φ132mmx67mm，重量≤0.83kg（含电池）；</w:t>
            </w:r>
          </w:p>
          <w:p>
            <w:pPr>
              <w:adjustRightInd w:val="0"/>
              <w:snapToGrid w:val="0"/>
              <w:spacing w:line="360" w:lineRule="exact"/>
              <w:ind w:left="1470" w:hanging="1470" w:hangingChars="700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▲2.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I/O端口：多功能USB Type C接口，SMA接口；</w:t>
            </w:r>
          </w:p>
          <w:p>
            <w:pPr>
              <w:adjustRightInd w:val="0"/>
              <w:snapToGrid w:val="0"/>
              <w:spacing w:line="360" w:lineRule="exact"/>
              <w:ind w:left="1470" w:hanging="1470" w:hangingChars="700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3.三防：防尘防水、不低于IP67，抗2米高测杆自然跌落；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4.功耗：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≤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4.2W；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5.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工作温度  -30℃~+70℃，存储温度  -40℃~+80℃；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6.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主机箱是为超轻EPP材质仪器箱，两米升缩对中杆收缩要不大于1.25米长；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五、手簿采集器：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Android 10及以上版本操作系统；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处理器：2G，8核处理器；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cr/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3.存储：322GB大容量，支持T-Flash存储卡，最高达128GB，支持OTG功能；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4.蜂窝移动：4G全网通，双卡双待，内置eSIM卡，含三年流量；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5.通讯：支持WIFI、蓝牙（2.1+4.0+5.0）、USB Type C接口、支持NFC闪联；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▲6.WiFi与蜂窝移动双联智能选择上网；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7.不可拆卸锂电池，8500mAh，支持快充，单块电池可连续工作大于18小时；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8.物理全键盘，数字/字母分开，专业定制物理键盘智能输入法，能快速完成信息录入；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9.屏幕：5.5 英寸高亮户外彩色电容触摸屏（支持触摸笔，可带手套操作）；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10.体积：长236mm×宽85mm×厚24.5mm，重量465g (含电池)；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bCs/>
                <w:color w:val="auto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.工作温度：-20℃～+60℃；存储温度：-30℃～+70℃；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bCs/>
                <w:color w:val="auto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.定位：内置 GNSS 天线，支持GPS，Beidou，GLONASS，AGPS；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bCs/>
                <w:color w:val="auto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.功能应用：内置摄像头不低于1300万；闪光灯为高亮Flash LED闪光灯（支持手电筒功能）；内置麦克风并具备语音标注功能；支持重力感应器、电子罗盘、气压计、光感应器、陀螺仪；</w:t>
            </w:r>
          </w:p>
          <w:p>
            <w:pPr>
              <w:adjustRightInd w:val="0"/>
              <w:snapToGrid w:val="0"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▲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bCs/>
                <w:color w:val="auto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.AR引擎：AR影像全景测量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/>
    <w:p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D24D3"/>
    <w:rsid w:val="0BEA627D"/>
    <w:rsid w:val="420D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2023-04-10T02:01:00Z</dcterms:created>
  <dc:creator>FBY</dc:creator>
  <cp:lastModifiedBy>FBY</cp:lastModifiedBy>
  <dcterms:modified xsi:type="dcterms:W3CDTF">2023-04-10T02:02:10Z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